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BF02" w14:textId="081A1A25" w:rsidR="00AD5E69" w:rsidRDefault="00AD5E69">
      <w:r>
        <w:t>Email 1:</w:t>
      </w:r>
    </w:p>
    <w:p w14:paraId="413F1A50" w14:textId="77D5D823" w:rsidR="00C401C9" w:rsidRDefault="00C401C9">
      <w:r>
        <w:rPr>
          <w:noProof/>
        </w:rPr>
        <w:drawing>
          <wp:inline distT="0" distB="0" distL="0" distR="0" wp14:anchorId="397CC08E" wp14:editId="01F3C7A7">
            <wp:extent cx="5930900" cy="1085850"/>
            <wp:effectExtent l="0" t="0" r="0" b="0"/>
            <wp:docPr id="824968241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968241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70A2E" w14:textId="175341D8" w:rsidR="00C654C6" w:rsidRDefault="00C654C6">
      <w:r>
        <w:t>Dear colleagues,</w:t>
      </w:r>
    </w:p>
    <w:p w14:paraId="12DD2DD9" w14:textId="7F56434A" w:rsidR="00C654C6" w:rsidRPr="00CC37A7" w:rsidRDefault="00DE18A4" w:rsidP="00DE18A4">
      <w:r>
        <w:t xml:space="preserve">Did you know [BANK NAME] is [now] a member of the American Bankers Association (ABA)? </w:t>
      </w:r>
      <w:bookmarkStart w:id="0" w:name="_Hlk156316175"/>
      <w:r>
        <w:t xml:space="preserve">This means you and </w:t>
      </w:r>
      <w:r w:rsidR="00326E40">
        <w:t>our</w:t>
      </w:r>
      <w:r>
        <w:t xml:space="preserve"> entire team can access all ABA’s unmatched tools, resources</w:t>
      </w:r>
      <w:r w:rsidR="00DA67FA">
        <w:t>,</w:t>
      </w:r>
      <w:r>
        <w:t xml:space="preserve"> and information for success in every role.</w:t>
      </w:r>
      <w:bookmarkEnd w:id="0"/>
      <w:r>
        <w:t xml:space="preserve"> </w:t>
      </w:r>
      <w:r w:rsidR="00C654C6">
        <w:t xml:space="preserve">I highly recommend you </w:t>
      </w:r>
      <w:hyperlink r:id="rId8" w:history="1">
        <w:r w:rsidR="007A1A2A" w:rsidRPr="007A1A2A">
          <w:rPr>
            <w:rStyle w:val="Hyperlink"/>
          </w:rPr>
          <w:t>create an account</w:t>
        </w:r>
        <w:r w:rsidR="006631F7" w:rsidRPr="007A1A2A">
          <w:rPr>
            <w:rStyle w:val="Hyperlink"/>
          </w:rPr>
          <w:t xml:space="preserve"> on aba.com</w:t>
        </w:r>
      </w:hyperlink>
      <w:r w:rsidR="007A1A2A">
        <w:t xml:space="preserve"> and </w:t>
      </w:r>
      <w:r w:rsidR="00C654C6">
        <w:t xml:space="preserve">take a closer look at </w:t>
      </w:r>
      <w:r>
        <w:t>their offerings, including</w:t>
      </w:r>
      <w:r w:rsidR="00C654C6" w:rsidRPr="00CC37A7">
        <w:t>:</w:t>
      </w:r>
    </w:p>
    <w:p w14:paraId="31C4C584" w14:textId="599BBC05" w:rsidR="00C654C6" w:rsidRDefault="00C654C6" w:rsidP="00C654C6">
      <w:pPr>
        <w:pStyle w:val="ListParagraph"/>
        <w:numPr>
          <w:ilvl w:val="0"/>
          <w:numId w:val="2"/>
        </w:numPr>
        <w:spacing w:line="256" w:lineRule="auto"/>
        <w:rPr>
          <w:rFonts w:cstheme="minorHAnsi"/>
        </w:rPr>
      </w:pPr>
      <w:r>
        <w:rPr>
          <w:rFonts w:cstheme="minorHAnsi"/>
        </w:rPr>
        <w:t xml:space="preserve">Access to </w:t>
      </w:r>
      <w:hyperlink r:id="rId9" w:history="1">
        <w:r w:rsidRPr="00C654C6">
          <w:rPr>
            <w:rStyle w:val="Hyperlink"/>
            <w:rFonts w:cstheme="minorHAnsi"/>
          </w:rPr>
          <w:t>300+ professionals on staff</w:t>
        </w:r>
      </w:hyperlink>
      <w:r>
        <w:rPr>
          <w:rFonts w:cstheme="minorHAnsi"/>
        </w:rPr>
        <w:t xml:space="preserve"> with expertise in every aspect of banking</w:t>
      </w:r>
    </w:p>
    <w:p w14:paraId="64DA308B" w14:textId="1EDADF18" w:rsidR="00C654C6" w:rsidRDefault="00C654C6" w:rsidP="00C654C6">
      <w:pPr>
        <w:pStyle w:val="ListParagraph"/>
        <w:numPr>
          <w:ilvl w:val="0"/>
          <w:numId w:val="2"/>
        </w:numPr>
        <w:spacing w:line="256" w:lineRule="auto"/>
        <w:rPr>
          <w:rFonts w:cstheme="minorHAnsi"/>
        </w:rPr>
      </w:pPr>
      <w:r>
        <w:rPr>
          <w:rFonts w:cstheme="minorHAnsi"/>
        </w:rPr>
        <w:t xml:space="preserve">Over </w:t>
      </w:r>
      <w:hyperlink r:id="rId10" w:history="1">
        <w:r w:rsidRPr="00CC37A7">
          <w:rPr>
            <w:rStyle w:val="Hyperlink"/>
            <w:rFonts w:cstheme="minorHAnsi"/>
          </w:rPr>
          <w:t>100 job-role resource areas</w:t>
        </w:r>
      </w:hyperlink>
      <w:r>
        <w:rPr>
          <w:rFonts w:cstheme="minorHAnsi"/>
        </w:rPr>
        <w:t xml:space="preserve"> with tools that make </w:t>
      </w:r>
      <w:r w:rsidR="001220CD">
        <w:rPr>
          <w:rFonts w:cstheme="minorHAnsi"/>
        </w:rPr>
        <w:t xml:space="preserve">your job </w:t>
      </w:r>
      <w:r>
        <w:rPr>
          <w:rFonts w:cstheme="minorHAnsi"/>
        </w:rPr>
        <w:t>easier</w:t>
      </w:r>
    </w:p>
    <w:p w14:paraId="52EEDBF2" w14:textId="1D823943" w:rsidR="00C654C6" w:rsidRDefault="00C654C6" w:rsidP="00CC37A7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Vibrant peer engagement opportunities, including </w:t>
      </w:r>
      <w:hyperlink r:id="rId11" w:anchor="sort=%40stitle%20ascending" w:history="1">
        <w:r w:rsidRPr="00CC37A7">
          <w:rPr>
            <w:rStyle w:val="Hyperlink"/>
            <w:rFonts w:eastAsia="Times New Roman" w:cstheme="minorHAnsi"/>
          </w:rPr>
          <w:t>200+ committees</w:t>
        </w:r>
      </w:hyperlink>
      <w:r>
        <w:rPr>
          <w:rFonts w:eastAsia="Times New Roman" w:cstheme="minorHAnsi"/>
        </w:rPr>
        <w:t xml:space="preserve"> and </w:t>
      </w:r>
      <w:hyperlink r:id="rId12" w:anchor="sort=%40stitle%20ascending" w:history="1">
        <w:r w:rsidR="006631F7" w:rsidRPr="006631F7">
          <w:rPr>
            <w:rStyle w:val="Hyperlink"/>
            <w:rFonts w:eastAsia="Times New Roman" w:cstheme="minorHAnsi"/>
          </w:rPr>
          <w:t>online topic-specific communities</w:t>
        </w:r>
      </w:hyperlink>
      <w:r w:rsidR="006631F7" w:rsidRPr="007A1A2A">
        <w:t xml:space="preserve"> where you </w:t>
      </w:r>
      <w:r w:rsidR="006631F7">
        <w:rPr>
          <w:rFonts w:eastAsia="Times New Roman" w:cstheme="minorHAnsi"/>
        </w:rPr>
        <w:t xml:space="preserve">ask questions and share feedback </w:t>
      </w:r>
    </w:p>
    <w:p w14:paraId="65880FDF" w14:textId="4E498482" w:rsidR="00CC37A7" w:rsidRPr="00102E18" w:rsidRDefault="00733DCC" w:rsidP="00102E18">
      <w:pPr>
        <w:pStyle w:val="ListParagraph"/>
        <w:numPr>
          <w:ilvl w:val="0"/>
          <w:numId w:val="2"/>
        </w:numPr>
        <w:spacing w:line="256" w:lineRule="auto"/>
        <w:rPr>
          <w:rFonts w:cstheme="minorHAnsi"/>
        </w:rPr>
      </w:pPr>
      <w:r>
        <w:rPr>
          <w:rFonts w:cstheme="minorHAnsi"/>
        </w:rPr>
        <w:t xml:space="preserve">A suite of over </w:t>
      </w:r>
      <w:hyperlink r:id="rId13" w:history="1">
        <w:r w:rsidRPr="00C654C6">
          <w:rPr>
            <w:rStyle w:val="Hyperlink"/>
            <w:rFonts w:cstheme="minorHAnsi"/>
          </w:rPr>
          <w:t>1</w:t>
        </w:r>
        <w:r w:rsidR="006631F7">
          <w:rPr>
            <w:rStyle w:val="Hyperlink"/>
            <w:rFonts w:cstheme="minorHAnsi"/>
          </w:rPr>
          <w:t>5</w:t>
        </w:r>
        <w:r w:rsidRPr="00C654C6">
          <w:rPr>
            <w:rStyle w:val="Hyperlink"/>
            <w:rFonts w:cstheme="minorHAnsi"/>
          </w:rPr>
          <w:t>0 free courses</w:t>
        </w:r>
      </w:hyperlink>
      <w:r>
        <w:rPr>
          <w:rFonts w:cstheme="minorHAnsi"/>
        </w:rPr>
        <w:t xml:space="preserve"> to train frontline employees, directors</w:t>
      </w:r>
      <w:r w:rsidR="00DA67FA">
        <w:rPr>
          <w:rFonts w:cstheme="minorHAnsi"/>
        </w:rPr>
        <w:t>,</w:t>
      </w:r>
      <w:r>
        <w:rPr>
          <w:rFonts w:cstheme="minorHAnsi"/>
        </w:rPr>
        <w:t xml:space="preserve"> and </w:t>
      </w:r>
      <w:r w:rsidR="00DE18A4">
        <w:rPr>
          <w:rFonts w:cstheme="minorHAnsi"/>
        </w:rPr>
        <w:t>more</w:t>
      </w:r>
    </w:p>
    <w:p w14:paraId="75A006A6" w14:textId="776D07AD" w:rsidR="004D728A" w:rsidRPr="00CC37A7" w:rsidRDefault="00C654C6">
      <w:pPr>
        <w:rPr>
          <w:b/>
          <w:bCs/>
        </w:rPr>
      </w:pPr>
      <w:r w:rsidRPr="00CC37A7">
        <w:rPr>
          <w:b/>
          <w:bCs/>
        </w:rPr>
        <w:t xml:space="preserve">Visit </w:t>
      </w:r>
      <w:hyperlink r:id="rId14" w:history="1">
        <w:r w:rsidR="00CC37A7" w:rsidRPr="00CC37A7">
          <w:rPr>
            <w:rStyle w:val="Hyperlink"/>
            <w:b/>
            <w:bCs/>
          </w:rPr>
          <w:t>aba.com/checklist</w:t>
        </w:r>
      </w:hyperlink>
      <w:r w:rsidRPr="00CC37A7">
        <w:rPr>
          <w:b/>
          <w:bCs/>
        </w:rPr>
        <w:t xml:space="preserve"> </w:t>
      </w:r>
      <w:r w:rsidR="00733DCC">
        <w:rPr>
          <w:b/>
          <w:bCs/>
        </w:rPr>
        <w:t xml:space="preserve">to </w:t>
      </w:r>
      <w:r w:rsidRPr="00CC37A7">
        <w:rPr>
          <w:b/>
          <w:bCs/>
        </w:rPr>
        <w:t>find the curated resources for your role.</w:t>
      </w:r>
    </w:p>
    <w:p w14:paraId="1EF5CBE5" w14:textId="1CE5C219" w:rsidR="00C654C6" w:rsidRDefault="00C654C6">
      <w:r>
        <w:t>Sincerely,</w:t>
      </w:r>
    </w:p>
    <w:p w14:paraId="6F98B345" w14:textId="22816C76" w:rsidR="00C654C6" w:rsidRDefault="00FC0EEB">
      <w:r>
        <w:t>[YOUR NAME]</w:t>
      </w:r>
    </w:p>
    <w:p w14:paraId="36D56BED" w14:textId="33452624" w:rsidR="00AD5E69" w:rsidRDefault="00AD5E69" w:rsidP="00AD5E69">
      <w:r>
        <w:t>Email 2:</w:t>
      </w:r>
    </w:p>
    <w:p w14:paraId="349A40D5" w14:textId="77777777" w:rsidR="00AD5E69" w:rsidRDefault="00AD5E69" w:rsidP="00AD5E69">
      <w:r>
        <w:rPr>
          <w:noProof/>
        </w:rPr>
        <w:drawing>
          <wp:inline distT="0" distB="0" distL="0" distR="0" wp14:anchorId="738D06BE" wp14:editId="044898D8">
            <wp:extent cx="5930900" cy="1085850"/>
            <wp:effectExtent l="0" t="0" r="0" b="0"/>
            <wp:docPr id="230737562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968241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1BDD8" w14:textId="5B2FDEDA" w:rsidR="00AD5E69" w:rsidRPr="00AD5E69" w:rsidRDefault="00AD5E69" w:rsidP="00AD5E69">
      <w:r>
        <w:t>Dear colleagues,</w:t>
      </w:r>
      <w:r w:rsidRPr="00AD5E69">
        <w:br/>
      </w:r>
      <w:r w:rsidRPr="00AD5E69">
        <w:br/>
        <w:t xml:space="preserve">As you know, our </w:t>
      </w:r>
      <w:r w:rsidR="005F0B51">
        <w:t xml:space="preserve">bank is an ABA member, and </w:t>
      </w:r>
      <w:r w:rsidR="00A9755C">
        <w:t>you can</w:t>
      </w:r>
      <w:r w:rsidRPr="00AD5E69">
        <w:t xml:space="preserve"> stay connected to what's shaping our industry by</w:t>
      </w:r>
      <w:r w:rsidR="00254D9E">
        <w:rPr>
          <w:b/>
          <w:bCs/>
        </w:rPr>
        <w:t xml:space="preserve"> subscribing to</w:t>
      </w:r>
      <w:r w:rsidRPr="00AD5E69">
        <w:rPr>
          <w:b/>
          <w:bCs/>
        </w:rPr>
        <w:t xml:space="preserve"> ABA Newsbytes</w:t>
      </w:r>
      <w:r w:rsidR="005F0B51">
        <w:t>.</w:t>
      </w:r>
    </w:p>
    <w:p w14:paraId="711AB14F" w14:textId="56852E2E" w:rsidR="00AD5E69" w:rsidRDefault="00AD5E69" w:rsidP="00AD5E69">
      <w:r w:rsidRPr="00AD5E69">
        <w:t xml:space="preserve">Newsbytes </w:t>
      </w:r>
      <w:proofErr w:type="gramStart"/>
      <w:r w:rsidR="00254D9E">
        <w:t>delivers</w:t>
      </w:r>
      <w:proofErr w:type="gramEnd"/>
      <w:r w:rsidR="00254D9E">
        <w:t xml:space="preserve"> bite-sized, relevant industry updates daily to your inbox and </w:t>
      </w:r>
      <w:r w:rsidRPr="00AD5E69">
        <w:t>is one of the easiest and quickest ways to stay informed</w:t>
      </w:r>
      <w:r w:rsidR="00254D9E">
        <w:t xml:space="preserve"> on topics</w:t>
      </w:r>
      <w:r w:rsidRPr="00AD5E69">
        <w:t xml:space="preserve"> that align with your role</w:t>
      </w:r>
      <w:r w:rsidR="005F0B51">
        <w:t>.</w:t>
      </w:r>
    </w:p>
    <w:p w14:paraId="28693AC9" w14:textId="23245A6A" w:rsidR="00AD5E69" w:rsidRPr="00AD5E69" w:rsidRDefault="00AD5E69" w:rsidP="00AD5E69">
      <w:r>
        <w:t xml:space="preserve">This month, I am challenging </w:t>
      </w:r>
      <w:r w:rsidR="005F0B51">
        <w:t xml:space="preserve">all </w:t>
      </w:r>
      <w:r>
        <w:t xml:space="preserve">staff to engage with ABA Newsbytes. The first step is to </w:t>
      </w:r>
      <w:hyperlink r:id="rId15" w:anchor="sort=%40stitle%20ascending" w:history="1">
        <w:r w:rsidRPr="00A41B28">
          <w:rPr>
            <w:rStyle w:val="Hyperlink"/>
            <w:b/>
            <w:bCs/>
          </w:rPr>
          <w:t>subscribe</w:t>
        </w:r>
        <w:r w:rsidRPr="00AD5E69">
          <w:rPr>
            <w:rStyle w:val="Hyperlink"/>
            <w:b/>
            <w:bCs/>
          </w:rPr>
          <w:t> </w:t>
        </w:r>
      </w:hyperlink>
      <w:r w:rsidRPr="00AD5E69">
        <w:t>–</w:t>
      </w:r>
      <w:r w:rsidR="00A41B28">
        <w:t xml:space="preserve"> </w:t>
      </w:r>
      <w:r>
        <w:t>i</w:t>
      </w:r>
      <w:r w:rsidRPr="00AD5E69">
        <w:t>t takes less than a minute!</w:t>
      </w:r>
    </w:p>
    <w:p w14:paraId="6800F20E" w14:textId="0BA1DBC3" w:rsidR="00AD5E69" w:rsidRPr="00AD5E69" w:rsidRDefault="00AD5E69" w:rsidP="00AD5E69">
      <w:r w:rsidRPr="00AD5E69">
        <w:t xml:space="preserve">Your "Newsbytes Challenge" for the </w:t>
      </w:r>
      <w:r>
        <w:t>[</w:t>
      </w:r>
      <w:r w:rsidR="005F0B51">
        <w:t>MONTH NAME</w:t>
      </w:r>
      <w:r>
        <w:t>]</w:t>
      </w:r>
      <w:r w:rsidRPr="00AD5E69">
        <w:t>:</w:t>
      </w:r>
    </w:p>
    <w:p w14:paraId="0752F668" w14:textId="31A893DE" w:rsidR="00AD5E69" w:rsidRPr="00AD5E69" w:rsidRDefault="00AD5E69" w:rsidP="00DA67FA">
      <w:pPr>
        <w:numPr>
          <w:ilvl w:val="0"/>
          <w:numId w:val="3"/>
        </w:numPr>
        <w:spacing w:after="0" w:line="240" w:lineRule="auto"/>
      </w:pPr>
      <w:r w:rsidRPr="00AD5E69">
        <w:t>Find a</w:t>
      </w:r>
      <w:r w:rsidR="00E17941">
        <w:t xml:space="preserve"> story </w:t>
      </w:r>
      <w:r w:rsidRPr="00AD5E69">
        <w:t>that interests you</w:t>
      </w:r>
    </w:p>
    <w:p w14:paraId="14C395CD" w14:textId="77777777" w:rsidR="00AD5E69" w:rsidRPr="00AD5E69" w:rsidRDefault="00AD5E69" w:rsidP="00DA67FA">
      <w:pPr>
        <w:numPr>
          <w:ilvl w:val="0"/>
          <w:numId w:val="3"/>
        </w:numPr>
        <w:spacing w:after="0" w:line="240" w:lineRule="auto"/>
      </w:pPr>
      <w:r w:rsidRPr="00AD5E69">
        <w:lastRenderedPageBreak/>
        <w:t>Share it with a co-worker or your team</w:t>
      </w:r>
    </w:p>
    <w:p w14:paraId="2E569EC8" w14:textId="6125AF9F" w:rsidR="00AD5E69" w:rsidRDefault="00AD5E69" w:rsidP="00DA67FA">
      <w:pPr>
        <w:numPr>
          <w:ilvl w:val="0"/>
          <w:numId w:val="3"/>
        </w:numPr>
        <w:spacing w:after="0" w:line="240" w:lineRule="auto"/>
      </w:pPr>
      <w:r w:rsidRPr="00AD5E69">
        <w:t xml:space="preserve">Start a conversation </w:t>
      </w:r>
      <w:r>
        <w:t>–</w:t>
      </w:r>
      <w:r w:rsidRPr="00AD5E69">
        <w:t xml:space="preserve"> </w:t>
      </w:r>
      <w:r w:rsidR="00254D9E">
        <w:t xml:space="preserve">because </w:t>
      </w:r>
      <w:r w:rsidRPr="00AD5E69">
        <w:t xml:space="preserve">small conversations </w:t>
      </w:r>
      <w:r w:rsidR="00254D9E">
        <w:t>can spark</w:t>
      </w:r>
      <w:r w:rsidRPr="00AD5E69">
        <w:t xml:space="preserve"> big ideas</w:t>
      </w:r>
    </w:p>
    <w:p w14:paraId="573D7BB8" w14:textId="1FE4A668" w:rsidR="00DA67FA" w:rsidRPr="00AD5E69" w:rsidRDefault="00DA67FA" w:rsidP="00DA67FA">
      <w:pPr>
        <w:spacing w:after="0" w:line="240" w:lineRule="auto"/>
        <w:ind w:left="360"/>
      </w:pPr>
    </w:p>
    <w:p w14:paraId="4C16392B" w14:textId="25EC1BF1" w:rsidR="00AD5E69" w:rsidRPr="00AD5E69" w:rsidRDefault="00AD5E69" w:rsidP="00AD5E69">
      <w:r w:rsidRPr="00AD5E69">
        <w:t xml:space="preserve">Whether you read one story or dive into the full edition every day, I </w:t>
      </w:r>
      <w:r w:rsidR="00E17941">
        <w:t>am confident</w:t>
      </w:r>
      <w:r w:rsidRPr="00AD5E69">
        <w:t xml:space="preserve"> you </w:t>
      </w:r>
      <w:r w:rsidR="00DF1D79">
        <w:t>will</w:t>
      </w:r>
      <w:r w:rsidR="00E17941">
        <w:t xml:space="preserve"> </w:t>
      </w:r>
      <w:r w:rsidRPr="00AD5E69">
        <w:t xml:space="preserve">find information that resonates with your role </w:t>
      </w:r>
      <w:r w:rsidR="00E17941">
        <w:t>and</w:t>
      </w:r>
      <w:r w:rsidRPr="00AD5E69">
        <w:t xml:space="preserve"> interests</w:t>
      </w:r>
      <w:r w:rsidR="005F0B51">
        <w:t xml:space="preserve">. </w:t>
      </w:r>
      <w:r w:rsidRPr="00AD5E69">
        <w:t>Thank you for your continued commitment to staying informed</w:t>
      </w:r>
      <w:r w:rsidR="00254D9E">
        <w:t xml:space="preserve">, </w:t>
      </w:r>
      <w:r w:rsidRPr="00AD5E69">
        <w:t>connect</w:t>
      </w:r>
      <w:r w:rsidR="00DF1D79">
        <w:t>ed</w:t>
      </w:r>
      <w:r w:rsidR="00254D9E">
        <w:t>, and engaged</w:t>
      </w:r>
      <w:r w:rsidRPr="00AD5E69">
        <w:t xml:space="preserve"> in this ever-changing industry landscape.</w:t>
      </w:r>
    </w:p>
    <w:p w14:paraId="61C75359" w14:textId="7A6045B1" w:rsidR="00AD5E69" w:rsidRDefault="00AD5E69" w:rsidP="005F0B51">
      <w:pPr>
        <w:rPr>
          <w:b/>
          <w:bCs/>
        </w:rPr>
      </w:pPr>
      <w:r w:rsidRPr="00AD5E69">
        <w:t>Sincerely,</w:t>
      </w:r>
    </w:p>
    <w:p w14:paraId="7AB8D817" w14:textId="32AAC045" w:rsidR="005F0B51" w:rsidRPr="005F0B51" w:rsidRDefault="005F0B51" w:rsidP="005F0B51">
      <w:r w:rsidRPr="005F0B51">
        <w:t>[YOUR NAME]</w:t>
      </w:r>
    </w:p>
    <w:p w14:paraId="7B3969B3" w14:textId="6E76C4F3" w:rsidR="005F0B51" w:rsidRPr="005F0B51" w:rsidRDefault="005F0B51" w:rsidP="005F0B51">
      <w:pPr>
        <w:rPr>
          <w:i/>
          <w:iCs/>
        </w:rPr>
      </w:pPr>
      <w:r>
        <w:rPr>
          <w:i/>
          <w:iCs/>
        </w:rPr>
        <w:t xml:space="preserve">Note: </w:t>
      </w:r>
      <w:r w:rsidRPr="005F0B51">
        <w:rPr>
          <w:i/>
          <w:iCs/>
        </w:rPr>
        <w:t xml:space="preserve">Some banks incentivize </w:t>
      </w:r>
      <w:r>
        <w:rPr>
          <w:i/>
          <w:iCs/>
        </w:rPr>
        <w:t>participation with a staff lunch or another reward.</w:t>
      </w:r>
    </w:p>
    <w:sectPr w:rsidR="005F0B51" w:rsidRPr="005F0B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E7D69" w14:textId="77777777" w:rsidR="00AD5E69" w:rsidRDefault="00AD5E69" w:rsidP="00AD5E69">
      <w:pPr>
        <w:spacing w:after="0" w:line="240" w:lineRule="auto"/>
      </w:pPr>
      <w:r>
        <w:separator/>
      </w:r>
    </w:p>
  </w:endnote>
  <w:endnote w:type="continuationSeparator" w:id="0">
    <w:p w14:paraId="4356C8BC" w14:textId="77777777" w:rsidR="00AD5E69" w:rsidRDefault="00AD5E69" w:rsidP="00AD5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EE15A" w14:textId="77777777" w:rsidR="00AD5E69" w:rsidRDefault="00AD5E69" w:rsidP="00AD5E69">
      <w:pPr>
        <w:spacing w:after="0" w:line="240" w:lineRule="auto"/>
      </w:pPr>
      <w:r>
        <w:separator/>
      </w:r>
    </w:p>
  </w:footnote>
  <w:footnote w:type="continuationSeparator" w:id="0">
    <w:p w14:paraId="6A27C8E3" w14:textId="77777777" w:rsidR="00AD5E69" w:rsidRDefault="00AD5E69" w:rsidP="00AD5E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0CE"/>
    <w:multiLevelType w:val="hybridMultilevel"/>
    <w:tmpl w:val="0F905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A4BAB"/>
    <w:multiLevelType w:val="hybridMultilevel"/>
    <w:tmpl w:val="698C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D6E8E"/>
    <w:multiLevelType w:val="multilevel"/>
    <w:tmpl w:val="128C0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7254047">
    <w:abstractNumId w:val="0"/>
  </w:num>
  <w:num w:numId="2" w16cid:durableId="2063819382">
    <w:abstractNumId w:val="1"/>
  </w:num>
  <w:num w:numId="3" w16cid:durableId="441415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C6"/>
    <w:rsid w:val="00102E18"/>
    <w:rsid w:val="001220CD"/>
    <w:rsid w:val="00164622"/>
    <w:rsid w:val="0016725C"/>
    <w:rsid w:val="001B2A64"/>
    <w:rsid w:val="00254D9E"/>
    <w:rsid w:val="00305946"/>
    <w:rsid w:val="00326E40"/>
    <w:rsid w:val="004D728A"/>
    <w:rsid w:val="004F73BE"/>
    <w:rsid w:val="005F0B51"/>
    <w:rsid w:val="005F75BA"/>
    <w:rsid w:val="00642C81"/>
    <w:rsid w:val="006631F7"/>
    <w:rsid w:val="00691B65"/>
    <w:rsid w:val="00733DCC"/>
    <w:rsid w:val="007A1A2A"/>
    <w:rsid w:val="00814796"/>
    <w:rsid w:val="00920EEB"/>
    <w:rsid w:val="00A41B28"/>
    <w:rsid w:val="00A9755C"/>
    <w:rsid w:val="00AB6B58"/>
    <w:rsid w:val="00AD5E69"/>
    <w:rsid w:val="00C401C9"/>
    <w:rsid w:val="00C654C6"/>
    <w:rsid w:val="00CC37A7"/>
    <w:rsid w:val="00D87BC7"/>
    <w:rsid w:val="00DA67FA"/>
    <w:rsid w:val="00DE18A4"/>
    <w:rsid w:val="00DF1D79"/>
    <w:rsid w:val="00E17941"/>
    <w:rsid w:val="00E3606E"/>
    <w:rsid w:val="00E605B3"/>
    <w:rsid w:val="00EC26D9"/>
    <w:rsid w:val="00FC0EEB"/>
    <w:rsid w:val="00FF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25799"/>
  <w15:chartTrackingRefBased/>
  <w15:docId w15:val="{8273B284-3E6C-4EDE-A56E-5AC392B2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4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54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54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37A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E18A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5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E69"/>
  </w:style>
  <w:style w:type="paragraph" w:styleId="Footer">
    <w:name w:val="footer"/>
    <w:basedOn w:val="Normal"/>
    <w:link w:val="FooterChar"/>
    <w:uiPriority w:val="99"/>
    <w:unhideWhenUsed/>
    <w:rsid w:val="00AD5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5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a.com/register" TargetMode="External"/><Relationship Id="rId13" Type="http://schemas.openxmlformats.org/officeDocument/2006/relationships/hyperlink" Target="http://www.aba.com/frontlin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aba.com/experts-peers/discussion-group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ba.com/experts-peers/committees-council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ba.com/news-research/email-bulletins?utm_source=abawom&amp;utm_medium=vanity&amp;utm_campaign=membership&amp;utm_content=emailbulletins" TargetMode="External"/><Relationship Id="rId10" Type="http://schemas.openxmlformats.org/officeDocument/2006/relationships/hyperlink" Target="https://www.aba.com/banking-topi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ba.com/experts" TargetMode="External"/><Relationship Id="rId14" Type="http://schemas.openxmlformats.org/officeDocument/2006/relationships/hyperlink" Target="http://www.aba.com/check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2166</Characters>
  <Application>Microsoft Office Word</Application>
  <DocSecurity>0</DocSecurity>
  <Lines>49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Michael</dc:creator>
  <cp:keywords/>
  <dc:description/>
  <cp:lastModifiedBy>Kim Michael</cp:lastModifiedBy>
  <cp:revision>3</cp:revision>
  <dcterms:created xsi:type="dcterms:W3CDTF">2026-02-04T11:50:00Z</dcterms:created>
  <dcterms:modified xsi:type="dcterms:W3CDTF">2026-02-04T11:57:00Z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3598f8c4-0166-489f-8419-97594fec9b3a</vt:lpwstr>
  </property>
</Properties>
</file>